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D8F" w:rsidRPr="00D57881" w:rsidRDefault="00DD5536" w:rsidP="00D57881">
      <w:pPr>
        <w:pStyle w:val="a3"/>
        <w:widowControl/>
        <w:autoSpaceDE w:val="0"/>
        <w:snapToGrid w:val="0"/>
        <w:spacing w:line="600" w:lineRule="atLeast"/>
        <w:jc w:val="center"/>
        <w:rPr>
          <w:rFonts w:ascii="宋体" w:hAnsi="宋体"/>
          <w:b/>
          <w:color w:val="000000"/>
          <w:sz w:val="36"/>
          <w:szCs w:val="36"/>
        </w:rPr>
      </w:pPr>
      <w:r w:rsidRPr="00D57881">
        <w:rPr>
          <w:rFonts w:ascii="宋体" w:hAnsi="宋体" w:hint="eastAsia"/>
          <w:b/>
          <w:color w:val="000000"/>
          <w:sz w:val="36"/>
          <w:szCs w:val="36"/>
        </w:rPr>
        <w:t>吉林水利电力职业</w:t>
      </w:r>
      <w:r w:rsidR="002C2A11" w:rsidRPr="00D57881">
        <w:rPr>
          <w:rFonts w:ascii="宋体" w:hAnsi="宋体" w:hint="eastAsia"/>
          <w:b/>
          <w:color w:val="000000"/>
          <w:sz w:val="36"/>
          <w:szCs w:val="36"/>
        </w:rPr>
        <w:t>学院</w:t>
      </w:r>
    </w:p>
    <w:p w:rsidR="002C2A11" w:rsidRDefault="00363C6D" w:rsidP="00D57881">
      <w:pPr>
        <w:pStyle w:val="a3"/>
        <w:widowControl/>
        <w:autoSpaceDE w:val="0"/>
        <w:snapToGrid w:val="0"/>
        <w:spacing w:line="600" w:lineRule="atLeast"/>
        <w:jc w:val="center"/>
        <w:rPr>
          <w:rFonts w:ascii="宋体" w:hAnsi="宋体"/>
          <w:b/>
          <w:color w:val="000000"/>
          <w:sz w:val="36"/>
          <w:szCs w:val="36"/>
        </w:rPr>
      </w:pPr>
      <w:r>
        <w:rPr>
          <w:rFonts w:ascii="宋体" w:hAnsi="宋体" w:hint="eastAsia"/>
          <w:b/>
          <w:color w:val="000000"/>
          <w:sz w:val="36"/>
          <w:szCs w:val="36"/>
        </w:rPr>
        <w:t>吉林省</w:t>
      </w:r>
      <w:r w:rsidR="002C2A11" w:rsidRPr="00D57881">
        <w:rPr>
          <w:rFonts w:ascii="宋体" w:hAnsi="宋体" w:hint="eastAsia"/>
          <w:b/>
          <w:color w:val="000000"/>
          <w:sz w:val="36"/>
          <w:szCs w:val="36"/>
        </w:rPr>
        <w:t>生源地信用助学贷款管理办法</w:t>
      </w:r>
    </w:p>
    <w:p w:rsidR="00D57881" w:rsidRPr="00D57881" w:rsidRDefault="00D57881" w:rsidP="00D57881">
      <w:pPr>
        <w:pStyle w:val="a3"/>
        <w:widowControl/>
        <w:autoSpaceDE w:val="0"/>
        <w:snapToGrid w:val="0"/>
        <w:spacing w:line="600" w:lineRule="atLeast"/>
        <w:jc w:val="center"/>
        <w:rPr>
          <w:rFonts w:ascii="宋体" w:hAnsi="宋体"/>
          <w:b/>
          <w:color w:val="000000"/>
          <w:sz w:val="36"/>
          <w:szCs w:val="36"/>
        </w:rPr>
      </w:pPr>
      <w:r>
        <w:rPr>
          <w:rFonts w:ascii="宋体" w:hAnsi="宋体"/>
          <w:b/>
          <w:color w:val="000000"/>
          <w:sz w:val="36"/>
          <w:szCs w:val="36"/>
        </w:rPr>
        <w:t>（</w:t>
      </w:r>
      <w:r w:rsidR="00BA0249">
        <w:rPr>
          <w:rFonts w:ascii="宋体" w:hAnsi="宋体" w:hint="eastAsia"/>
          <w:b/>
          <w:color w:val="000000"/>
          <w:sz w:val="36"/>
          <w:szCs w:val="36"/>
        </w:rPr>
        <w:t>修订版</w:t>
      </w:r>
      <w:r>
        <w:rPr>
          <w:rFonts w:ascii="宋体" w:hAnsi="宋体"/>
          <w:b/>
          <w:color w:val="000000"/>
          <w:sz w:val="36"/>
          <w:szCs w:val="36"/>
        </w:rPr>
        <w:t>）</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第一章</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总则</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为了加强国家开发银行生源地信用助学贷款管理，规范业务操作，根据</w:t>
      </w:r>
      <w:r w:rsidR="00DF02C3" w:rsidRPr="000724E8">
        <w:rPr>
          <w:rFonts w:ascii="仿宋" w:eastAsia="仿宋" w:hAnsi="仿宋" w:hint="eastAsia"/>
          <w:color w:val="000000"/>
          <w:sz w:val="32"/>
          <w:szCs w:val="32"/>
        </w:rPr>
        <w:t>《吉林省生源地信用助学贷款工作意见》吉教联字〔20</w:t>
      </w:r>
      <w:r w:rsidR="00DF02C3" w:rsidRPr="000724E8">
        <w:rPr>
          <w:rFonts w:ascii="仿宋" w:eastAsia="仿宋" w:hAnsi="仿宋"/>
          <w:color w:val="000000"/>
          <w:sz w:val="32"/>
          <w:szCs w:val="32"/>
        </w:rPr>
        <w:t>10</w:t>
      </w:r>
      <w:bookmarkStart w:id="0" w:name="_GoBack"/>
      <w:bookmarkEnd w:id="0"/>
      <w:r w:rsidR="00DF02C3" w:rsidRPr="000724E8">
        <w:rPr>
          <w:rFonts w:ascii="仿宋" w:eastAsia="仿宋" w:hAnsi="仿宋" w:hint="eastAsia"/>
          <w:color w:val="000000"/>
          <w:sz w:val="32"/>
          <w:szCs w:val="32"/>
        </w:rPr>
        <w:t>〕</w:t>
      </w:r>
      <w:r w:rsidR="00AD7D51" w:rsidRPr="000724E8">
        <w:rPr>
          <w:rFonts w:ascii="仿宋" w:eastAsia="仿宋" w:hAnsi="仿宋" w:hint="eastAsia"/>
          <w:color w:val="000000"/>
          <w:sz w:val="32"/>
          <w:szCs w:val="32"/>
        </w:rPr>
        <w:t>19号文件</w:t>
      </w:r>
      <w:r w:rsidR="00363C6D" w:rsidRPr="000724E8">
        <w:rPr>
          <w:rFonts w:ascii="仿宋" w:eastAsia="仿宋" w:hAnsi="仿宋" w:hint="eastAsia"/>
          <w:color w:val="000000"/>
          <w:sz w:val="32"/>
          <w:szCs w:val="32"/>
        </w:rPr>
        <w:t>要求，结合我院</w:t>
      </w:r>
      <w:r w:rsidRPr="000724E8">
        <w:rPr>
          <w:rFonts w:ascii="仿宋" w:eastAsia="仿宋" w:hAnsi="仿宋" w:hint="eastAsia"/>
          <w:color w:val="000000"/>
          <w:sz w:val="32"/>
          <w:szCs w:val="32"/>
        </w:rPr>
        <w:t>实际，制定本办法。</w:t>
      </w:r>
    </w:p>
    <w:p w:rsidR="00AD7D51" w:rsidRPr="000724E8" w:rsidRDefault="00AD7D5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第一</w:t>
      </w:r>
      <w:r w:rsidR="002C2A11" w:rsidRPr="000724E8">
        <w:rPr>
          <w:rFonts w:ascii="仿宋" w:eastAsia="仿宋" w:hAnsi="仿宋" w:hint="eastAsia"/>
          <w:color w:val="000000"/>
          <w:sz w:val="32"/>
          <w:szCs w:val="32"/>
        </w:rPr>
        <w:t>条</w:t>
      </w:r>
      <w:r w:rsidR="00014D8F" w:rsidRPr="000724E8">
        <w:rPr>
          <w:rFonts w:ascii="仿宋" w:eastAsia="仿宋" w:hAnsi="仿宋" w:hint="eastAsia"/>
          <w:color w:val="000000"/>
          <w:sz w:val="32"/>
          <w:szCs w:val="32"/>
        </w:rPr>
        <w:t xml:space="preserve">  </w:t>
      </w:r>
      <w:r w:rsidR="00E554F0" w:rsidRPr="000724E8">
        <w:rPr>
          <w:rFonts w:ascii="仿宋" w:eastAsia="仿宋" w:hAnsi="仿宋" w:hint="eastAsia"/>
          <w:color w:val="000000"/>
          <w:sz w:val="32"/>
          <w:szCs w:val="32"/>
        </w:rPr>
        <w:t>生源地</w:t>
      </w:r>
      <w:r w:rsidRPr="000724E8">
        <w:rPr>
          <w:rFonts w:ascii="仿宋" w:eastAsia="仿宋" w:hAnsi="仿宋" w:hint="eastAsia"/>
          <w:color w:val="000000"/>
          <w:sz w:val="32"/>
          <w:szCs w:val="32"/>
        </w:rPr>
        <w:t>贷款性质</w:t>
      </w:r>
    </w:p>
    <w:p w:rsidR="00AD7D51"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吉林省生</w:t>
      </w:r>
      <w:r w:rsidR="00722AAA" w:rsidRPr="000724E8">
        <w:rPr>
          <w:rFonts w:ascii="仿宋" w:eastAsia="仿宋" w:hAnsi="仿宋" w:hint="eastAsia"/>
          <w:color w:val="000000"/>
          <w:sz w:val="32"/>
          <w:szCs w:val="32"/>
        </w:rPr>
        <w:t>源地信用助学贷款是指国家开发银行股份有限公司吉林省分行向吉林省</w:t>
      </w:r>
      <w:r w:rsidRPr="000724E8">
        <w:rPr>
          <w:rFonts w:ascii="仿宋" w:eastAsia="仿宋" w:hAnsi="仿宋" w:hint="eastAsia"/>
          <w:color w:val="000000"/>
          <w:sz w:val="32"/>
          <w:szCs w:val="32"/>
        </w:rPr>
        <w:t>符合条件的家庭经济困难普通高校新生和在校生发放、在学生家庭户籍所在地办理、以借贷人信用作担保的国家助学贷款。学生和家长为共同借款人，一起承担还款责任。</w:t>
      </w:r>
    </w:p>
    <w:p w:rsidR="00E554F0"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第二条  申请生源地贷款的学生必须同时符合以下条件：</w:t>
      </w:r>
    </w:p>
    <w:p w:rsidR="00E554F0"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（1）具有中华人民共和国国籍。</w:t>
      </w:r>
    </w:p>
    <w:p w:rsidR="00E554F0"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（2）诚实守信，遵纪守法。</w:t>
      </w:r>
    </w:p>
    <w:p w:rsidR="00E554F0"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（3</w:t>
      </w:r>
      <w:r w:rsidR="00363C6D" w:rsidRPr="000724E8">
        <w:rPr>
          <w:rFonts w:ascii="仿宋" w:eastAsia="仿宋" w:hAnsi="仿宋" w:hint="eastAsia"/>
          <w:color w:val="000000"/>
          <w:sz w:val="32"/>
          <w:szCs w:val="32"/>
        </w:rPr>
        <w:t>）已被我院</w:t>
      </w:r>
      <w:r w:rsidRPr="000724E8">
        <w:rPr>
          <w:rFonts w:ascii="仿宋" w:eastAsia="仿宋" w:hAnsi="仿宋" w:hint="eastAsia"/>
          <w:color w:val="000000"/>
          <w:sz w:val="32"/>
          <w:szCs w:val="32"/>
        </w:rPr>
        <w:t>正式录取，取得真实、合法、有效的录取通知书的新生或正在我</w:t>
      </w:r>
      <w:r w:rsidR="00363C6D" w:rsidRPr="000724E8">
        <w:rPr>
          <w:rFonts w:ascii="仿宋" w:eastAsia="仿宋" w:hAnsi="仿宋" w:hint="eastAsia"/>
          <w:color w:val="000000"/>
          <w:sz w:val="32"/>
          <w:szCs w:val="32"/>
        </w:rPr>
        <w:t>院</w:t>
      </w:r>
      <w:r w:rsidRPr="000724E8">
        <w:rPr>
          <w:rFonts w:ascii="仿宋" w:eastAsia="仿宋" w:hAnsi="仿宋" w:hint="eastAsia"/>
          <w:color w:val="000000"/>
          <w:sz w:val="32"/>
          <w:szCs w:val="32"/>
        </w:rPr>
        <w:t>就读学生。</w:t>
      </w:r>
    </w:p>
    <w:p w:rsidR="00E554F0" w:rsidRPr="000724E8" w:rsidRDefault="00E554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（4）家庭经济困难，所能获得的收入不足以支付在校期间完成学业所需的基本费用。</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第二章</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机构设置与职责</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 xml:space="preserve">第三条 </w:t>
      </w:r>
      <w:r w:rsidR="00E554F0" w:rsidRPr="000724E8">
        <w:rPr>
          <w:rFonts w:ascii="仿宋" w:eastAsia="仿宋" w:hAnsi="仿宋" w:hint="eastAsia"/>
          <w:color w:val="000000"/>
          <w:sz w:val="32"/>
          <w:szCs w:val="32"/>
        </w:rPr>
        <w:t>院学生处在学院</w:t>
      </w:r>
      <w:r w:rsidRPr="000724E8">
        <w:rPr>
          <w:rFonts w:ascii="仿宋" w:eastAsia="仿宋" w:hAnsi="仿宋" w:hint="eastAsia"/>
          <w:color w:val="000000"/>
          <w:sz w:val="32"/>
          <w:szCs w:val="32"/>
        </w:rPr>
        <w:t>学生资助工作领导小组的指导下负责生源地信用助学贷款的日常管理工作。其主要职责包括：</w:t>
      </w:r>
    </w:p>
    <w:p w:rsidR="002C2A11" w:rsidRPr="000724E8" w:rsidRDefault="00363C6D"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（一）组织落实上级主管部门及学院</w:t>
      </w:r>
      <w:r w:rsidR="002C2A11" w:rsidRPr="000724E8">
        <w:rPr>
          <w:rFonts w:ascii="仿宋" w:eastAsia="仿宋" w:hAnsi="仿宋" w:hint="eastAsia"/>
          <w:color w:val="000000"/>
          <w:sz w:val="32"/>
          <w:szCs w:val="32"/>
        </w:rPr>
        <w:t>开展生源地信用助学贷款工作的</w:t>
      </w:r>
      <w:r w:rsidRPr="000724E8">
        <w:rPr>
          <w:rFonts w:ascii="仿宋" w:eastAsia="仿宋" w:hAnsi="仿宋" w:hint="eastAsia"/>
          <w:color w:val="000000"/>
          <w:sz w:val="32"/>
          <w:szCs w:val="32"/>
        </w:rPr>
        <w:t>各项要求，制定学院</w:t>
      </w:r>
      <w:r w:rsidR="00CD7934" w:rsidRPr="000724E8">
        <w:rPr>
          <w:rFonts w:ascii="仿宋" w:eastAsia="仿宋" w:hAnsi="仿宋" w:hint="eastAsia"/>
          <w:color w:val="000000"/>
          <w:sz w:val="32"/>
          <w:szCs w:val="32"/>
        </w:rPr>
        <w:t>生源地信用助学贷款管理操作规程及具体实施办法。</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lastRenderedPageBreak/>
        <w:t>（</w:t>
      </w:r>
      <w:r w:rsidR="00CD7934" w:rsidRPr="000724E8">
        <w:rPr>
          <w:rFonts w:ascii="仿宋" w:eastAsia="仿宋" w:hAnsi="仿宋" w:hint="eastAsia"/>
          <w:color w:val="000000"/>
          <w:sz w:val="32"/>
          <w:szCs w:val="32"/>
        </w:rPr>
        <w:t>二</w:t>
      </w:r>
      <w:r w:rsidRPr="000724E8">
        <w:rPr>
          <w:rFonts w:ascii="仿宋" w:eastAsia="仿宋" w:hAnsi="仿宋" w:hint="eastAsia"/>
          <w:color w:val="000000"/>
          <w:sz w:val="32"/>
          <w:szCs w:val="32"/>
        </w:rPr>
        <w:t>）负责</w:t>
      </w:r>
      <w:r w:rsidR="00CD7934" w:rsidRPr="000724E8">
        <w:rPr>
          <w:rFonts w:ascii="仿宋" w:eastAsia="仿宋" w:hAnsi="仿宋" w:hint="eastAsia"/>
          <w:color w:val="000000"/>
          <w:sz w:val="32"/>
          <w:szCs w:val="32"/>
        </w:rPr>
        <w:t>指导各系</w:t>
      </w:r>
      <w:r w:rsidR="00722AAA" w:rsidRPr="000724E8">
        <w:rPr>
          <w:rFonts w:ascii="仿宋" w:eastAsia="仿宋" w:hAnsi="仿宋" w:hint="eastAsia"/>
          <w:color w:val="000000"/>
          <w:sz w:val="32"/>
          <w:szCs w:val="32"/>
        </w:rPr>
        <w:t>（分院）</w:t>
      </w:r>
      <w:r w:rsidRPr="000724E8">
        <w:rPr>
          <w:rFonts w:ascii="仿宋" w:eastAsia="仿宋" w:hAnsi="仿宋" w:hint="eastAsia"/>
          <w:color w:val="000000"/>
          <w:sz w:val="32"/>
          <w:szCs w:val="32"/>
        </w:rPr>
        <w:t>组织开展生源地信用助学贷款的</w:t>
      </w:r>
      <w:r w:rsidR="00014D8F" w:rsidRPr="000724E8">
        <w:rPr>
          <w:rFonts w:ascii="仿宋" w:eastAsia="仿宋" w:hAnsi="仿宋" w:hint="eastAsia"/>
          <w:color w:val="000000"/>
          <w:sz w:val="32"/>
          <w:szCs w:val="32"/>
        </w:rPr>
        <w:t>相关</w:t>
      </w:r>
      <w:r w:rsidR="00CD7934" w:rsidRPr="000724E8">
        <w:rPr>
          <w:rFonts w:ascii="仿宋" w:eastAsia="仿宋" w:hAnsi="仿宋" w:hint="eastAsia"/>
          <w:color w:val="000000"/>
          <w:sz w:val="32"/>
          <w:szCs w:val="32"/>
        </w:rPr>
        <w:t>工作。</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w:t>
      </w:r>
      <w:r w:rsidR="00CD7934" w:rsidRPr="000724E8">
        <w:rPr>
          <w:rFonts w:ascii="仿宋" w:eastAsia="仿宋" w:hAnsi="仿宋" w:hint="eastAsia"/>
          <w:color w:val="000000"/>
          <w:sz w:val="32"/>
          <w:szCs w:val="32"/>
        </w:rPr>
        <w:t>三</w:t>
      </w:r>
      <w:r w:rsidRPr="000724E8">
        <w:rPr>
          <w:rFonts w:ascii="仿宋" w:eastAsia="仿宋" w:hAnsi="仿宋" w:hint="eastAsia"/>
          <w:color w:val="000000"/>
          <w:sz w:val="32"/>
          <w:szCs w:val="32"/>
        </w:rPr>
        <w:t>）做好国家开发银行生源地信用助学贷款信息管理系统的维护</w:t>
      </w:r>
      <w:r w:rsidR="00CD7934" w:rsidRPr="000724E8">
        <w:rPr>
          <w:rFonts w:ascii="仿宋" w:eastAsia="仿宋" w:hAnsi="仿宋" w:hint="eastAsia"/>
          <w:color w:val="000000"/>
          <w:sz w:val="32"/>
          <w:szCs w:val="32"/>
        </w:rPr>
        <w:t>和管理</w:t>
      </w:r>
      <w:r w:rsidRPr="000724E8">
        <w:rPr>
          <w:rFonts w:ascii="仿宋" w:eastAsia="仿宋" w:hAnsi="仿宋" w:hint="eastAsia"/>
          <w:color w:val="000000"/>
          <w:sz w:val="32"/>
          <w:szCs w:val="32"/>
        </w:rPr>
        <w:t>工作。</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第四条 各</w:t>
      </w:r>
      <w:r w:rsidR="00716BD7" w:rsidRPr="000724E8">
        <w:rPr>
          <w:rFonts w:ascii="仿宋" w:eastAsia="仿宋" w:hAnsi="仿宋" w:hint="eastAsia"/>
          <w:color w:val="000000"/>
          <w:sz w:val="32"/>
          <w:szCs w:val="32"/>
        </w:rPr>
        <w:t>系（分院）</w:t>
      </w:r>
      <w:r w:rsidRPr="000724E8">
        <w:rPr>
          <w:rFonts w:ascii="仿宋" w:eastAsia="仿宋" w:hAnsi="仿宋" w:hint="eastAsia"/>
          <w:color w:val="000000"/>
          <w:sz w:val="32"/>
          <w:szCs w:val="32"/>
        </w:rPr>
        <w:t>在</w:t>
      </w:r>
      <w:r w:rsidR="00CD7934" w:rsidRPr="000724E8">
        <w:rPr>
          <w:rFonts w:ascii="仿宋" w:eastAsia="仿宋" w:hAnsi="仿宋" w:hint="eastAsia"/>
          <w:color w:val="000000"/>
          <w:sz w:val="32"/>
          <w:szCs w:val="32"/>
        </w:rPr>
        <w:t>学生处的</w:t>
      </w:r>
      <w:r w:rsidRPr="000724E8">
        <w:rPr>
          <w:rFonts w:ascii="仿宋" w:eastAsia="仿宋" w:hAnsi="仿宋" w:hint="eastAsia"/>
          <w:color w:val="000000"/>
          <w:sz w:val="32"/>
          <w:szCs w:val="32"/>
        </w:rPr>
        <w:t>指导下，负责</w:t>
      </w:r>
      <w:r w:rsidR="00CD7934" w:rsidRPr="000724E8">
        <w:rPr>
          <w:rFonts w:ascii="仿宋" w:eastAsia="仿宋" w:hAnsi="仿宋" w:hint="eastAsia"/>
          <w:color w:val="000000"/>
          <w:sz w:val="32"/>
          <w:szCs w:val="32"/>
        </w:rPr>
        <w:t>本系</w:t>
      </w:r>
      <w:r w:rsidR="00716BD7" w:rsidRPr="000724E8">
        <w:rPr>
          <w:rFonts w:ascii="仿宋" w:eastAsia="仿宋" w:hAnsi="仿宋" w:hint="eastAsia"/>
          <w:color w:val="000000"/>
          <w:sz w:val="32"/>
          <w:szCs w:val="32"/>
        </w:rPr>
        <w:t>（分院）</w:t>
      </w:r>
      <w:r w:rsidRPr="000724E8">
        <w:rPr>
          <w:rFonts w:ascii="仿宋" w:eastAsia="仿宋" w:hAnsi="仿宋" w:hint="eastAsia"/>
          <w:color w:val="000000"/>
          <w:sz w:val="32"/>
          <w:szCs w:val="32"/>
        </w:rPr>
        <w:t>生源地信用助学贷款</w:t>
      </w:r>
      <w:r w:rsidR="00CD7934" w:rsidRPr="000724E8">
        <w:rPr>
          <w:rFonts w:ascii="仿宋" w:eastAsia="仿宋" w:hAnsi="仿宋" w:hint="eastAsia"/>
          <w:color w:val="000000"/>
          <w:sz w:val="32"/>
          <w:szCs w:val="32"/>
        </w:rPr>
        <w:t>学生的相关管理工作，</w:t>
      </w:r>
      <w:r w:rsidRPr="000724E8">
        <w:rPr>
          <w:rFonts w:ascii="仿宋" w:eastAsia="仿宋" w:hAnsi="仿宋" w:hint="eastAsia"/>
          <w:color w:val="000000"/>
          <w:sz w:val="32"/>
          <w:szCs w:val="32"/>
        </w:rPr>
        <w:t>主要职责包括：</w:t>
      </w:r>
    </w:p>
    <w:p w:rsidR="002C2A11" w:rsidRPr="000724E8" w:rsidRDefault="00CD7934"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（一）组织开展有关生源地信用助学贷款的宣传、</w:t>
      </w:r>
      <w:r w:rsidR="002C2A11" w:rsidRPr="000724E8">
        <w:rPr>
          <w:rFonts w:ascii="仿宋" w:eastAsia="仿宋" w:hAnsi="仿宋" w:hint="eastAsia"/>
          <w:color w:val="000000"/>
          <w:sz w:val="32"/>
          <w:szCs w:val="32"/>
        </w:rPr>
        <w:t>诚信</w:t>
      </w:r>
      <w:r w:rsidRPr="000724E8">
        <w:rPr>
          <w:rFonts w:ascii="仿宋" w:eastAsia="仿宋" w:hAnsi="仿宋" w:hint="eastAsia"/>
          <w:color w:val="000000"/>
          <w:sz w:val="32"/>
          <w:szCs w:val="32"/>
        </w:rPr>
        <w:t>教育活动。</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（二）</w:t>
      </w:r>
      <w:r w:rsidR="00CD7934" w:rsidRPr="000724E8">
        <w:rPr>
          <w:rFonts w:ascii="仿宋" w:eastAsia="仿宋" w:hAnsi="仿宋" w:hint="eastAsia"/>
          <w:color w:val="000000"/>
          <w:sz w:val="32"/>
          <w:szCs w:val="32"/>
        </w:rPr>
        <w:t>负责本系</w:t>
      </w:r>
      <w:r w:rsidR="00716BD7" w:rsidRPr="000724E8">
        <w:rPr>
          <w:rFonts w:ascii="仿宋" w:eastAsia="仿宋" w:hAnsi="仿宋" w:hint="eastAsia"/>
          <w:color w:val="000000"/>
          <w:sz w:val="32"/>
          <w:szCs w:val="32"/>
        </w:rPr>
        <w:t>（分院）</w:t>
      </w:r>
      <w:r w:rsidR="00CD7934" w:rsidRPr="000724E8">
        <w:rPr>
          <w:rFonts w:ascii="仿宋" w:eastAsia="仿宋" w:hAnsi="仿宋" w:hint="eastAsia"/>
          <w:color w:val="000000"/>
          <w:sz w:val="32"/>
          <w:szCs w:val="32"/>
        </w:rPr>
        <w:t>生源地信用助学贷款学生的日常管理工作。</w:t>
      </w:r>
    </w:p>
    <w:p w:rsidR="002C2A11" w:rsidRPr="000724E8" w:rsidRDefault="00CD7934"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（三）按时完成学院</w:t>
      </w:r>
      <w:r w:rsidR="002C2A11" w:rsidRPr="000724E8">
        <w:rPr>
          <w:rFonts w:ascii="仿宋" w:eastAsia="仿宋" w:hAnsi="仿宋" w:hint="eastAsia"/>
          <w:color w:val="000000"/>
          <w:sz w:val="32"/>
          <w:szCs w:val="32"/>
        </w:rPr>
        <w:t>学生资助工作领导小组和</w:t>
      </w:r>
      <w:r w:rsidRPr="000724E8">
        <w:rPr>
          <w:rFonts w:ascii="仿宋" w:eastAsia="仿宋" w:hAnsi="仿宋" w:hint="eastAsia"/>
          <w:color w:val="000000"/>
          <w:sz w:val="32"/>
          <w:szCs w:val="32"/>
        </w:rPr>
        <w:t>学生处</w:t>
      </w:r>
      <w:r w:rsidR="00014D8F" w:rsidRPr="000724E8">
        <w:rPr>
          <w:rFonts w:ascii="仿宋" w:eastAsia="仿宋" w:hAnsi="仿宋" w:hint="eastAsia"/>
          <w:color w:val="000000"/>
          <w:sz w:val="32"/>
          <w:szCs w:val="32"/>
        </w:rPr>
        <w:t>安排的各项工作。</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（四）借款学生出现转学、休学、退学、失踪、开除学籍、出国留学、移居他国等情况，及时报</w:t>
      </w:r>
      <w:r w:rsidR="00CD7934" w:rsidRPr="000724E8">
        <w:rPr>
          <w:rFonts w:ascii="仿宋" w:eastAsia="仿宋" w:hAnsi="仿宋" w:hint="eastAsia"/>
          <w:color w:val="000000"/>
          <w:sz w:val="32"/>
          <w:szCs w:val="32"/>
        </w:rPr>
        <w:t>学生处相关管理人员。</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第三章</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诚信宣传与教育</w:t>
      </w:r>
    </w:p>
    <w:p w:rsidR="00014D8F"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 xml:space="preserve">第五条 </w:t>
      </w:r>
      <w:r w:rsidR="003D7E65" w:rsidRPr="000724E8">
        <w:rPr>
          <w:rFonts w:ascii="仿宋" w:eastAsia="仿宋" w:hAnsi="仿宋" w:hint="eastAsia"/>
          <w:color w:val="000000"/>
          <w:sz w:val="32"/>
          <w:szCs w:val="32"/>
        </w:rPr>
        <w:t>学院每学年要开展两次诚信与金融知识教育，学生入学一次，毕业前一次。不断提高大学生的责任意识、感恩意识、诚信意识、自立自强意识，帮助学生树立诚信为荣、失信为耻的思想道德观念。</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第四章</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贷前管理</w:t>
      </w:r>
    </w:p>
    <w:p w:rsidR="003D7E65"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w:t>
      </w:r>
      <w:r w:rsidR="003D7E65" w:rsidRPr="000724E8">
        <w:rPr>
          <w:rFonts w:ascii="仿宋" w:eastAsia="仿宋" w:hAnsi="仿宋" w:hint="eastAsia"/>
          <w:color w:val="000000"/>
          <w:sz w:val="32"/>
          <w:szCs w:val="32"/>
        </w:rPr>
        <w:t>六</w:t>
      </w:r>
      <w:r w:rsidRPr="000724E8">
        <w:rPr>
          <w:rFonts w:ascii="仿宋" w:eastAsia="仿宋" w:hAnsi="仿宋" w:hint="eastAsia"/>
          <w:color w:val="000000"/>
          <w:sz w:val="32"/>
          <w:szCs w:val="32"/>
        </w:rPr>
        <w:t>条 学</w:t>
      </w:r>
      <w:r w:rsidR="003D7E65"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要做好</w:t>
      </w:r>
      <w:r w:rsidR="00FE67D0"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Pr="000724E8">
        <w:rPr>
          <w:rFonts w:ascii="仿宋" w:eastAsia="仿宋" w:hAnsi="仿宋" w:hint="eastAsia"/>
          <w:color w:val="000000"/>
          <w:sz w:val="32"/>
          <w:szCs w:val="32"/>
        </w:rPr>
        <w:t>开</w:t>
      </w:r>
      <w:r w:rsidR="00722AAA" w:rsidRPr="000724E8">
        <w:rPr>
          <w:rFonts w:ascii="仿宋" w:eastAsia="仿宋" w:hAnsi="仿宋" w:hint="eastAsia"/>
          <w:color w:val="000000"/>
          <w:sz w:val="32"/>
          <w:szCs w:val="32"/>
        </w:rPr>
        <w:t>发银</w:t>
      </w:r>
      <w:r w:rsidRPr="000724E8">
        <w:rPr>
          <w:rFonts w:ascii="仿宋" w:eastAsia="仿宋" w:hAnsi="仿宋" w:hint="eastAsia"/>
          <w:color w:val="000000"/>
          <w:sz w:val="32"/>
          <w:szCs w:val="32"/>
        </w:rPr>
        <w:t>行生源地贷款系统的维护</w:t>
      </w:r>
      <w:r w:rsidR="003D7E65" w:rsidRPr="000724E8">
        <w:rPr>
          <w:rFonts w:ascii="仿宋" w:eastAsia="仿宋" w:hAnsi="仿宋" w:hint="eastAsia"/>
          <w:color w:val="000000"/>
          <w:sz w:val="32"/>
          <w:szCs w:val="32"/>
        </w:rPr>
        <w:t>和管理</w:t>
      </w:r>
      <w:r w:rsidRPr="000724E8">
        <w:rPr>
          <w:rFonts w:ascii="仿宋" w:eastAsia="仿宋" w:hAnsi="仿宋" w:hint="eastAsia"/>
          <w:color w:val="000000"/>
          <w:sz w:val="32"/>
          <w:szCs w:val="32"/>
        </w:rPr>
        <w:t>工作。每年要在</w:t>
      </w:r>
      <w:r w:rsidR="003D7E65" w:rsidRPr="000724E8">
        <w:rPr>
          <w:rFonts w:ascii="仿宋" w:eastAsia="仿宋" w:hAnsi="仿宋" w:hint="eastAsia"/>
          <w:color w:val="000000"/>
          <w:sz w:val="32"/>
          <w:szCs w:val="32"/>
        </w:rPr>
        <w:t xml:space="preserve"> 9</w:t>
      </w:r>
      <w:r w:rsidRPr="000724E8">
        <w:rPr>
          <w:rFonts w:ascii="仿宋" w:eastAsia="仿宋" w:hAnsi="仿宋" w:hint="eastAsia"/>
          <w:color w:val="000000"/>
          <w:sz w:val="32"/>
          <w:szCs w:val="32"/>
        </w:rPr>
        <w:t>月 30 日之前，完成高</w:t>
      </w:r>
      <w:r w:rsidR="00363C6D" w:rsidRPr="000724E8">
        <w:rPr>
          <w:rFonts w:ascii="仿宋" w:eastAsia="仿宋" w:hAnsi="仿宋" w:hint="eastAsia"/>
          <w:color w:val="000000"/>
          <w:sz w:val="32"/>
          <w:szCs w:val="32"/>
        </w:rPr>
        <w:t>院行政区域、联系地址、联系电话等信息维护工作，录入并维护本院</w:t>
      </w:r>
      <w:r w:rsidRPr="000724E8">
        <w:rPr>
          <w:rFonts w:ascii="仿宋" w:eastAsia="仿宋" w:hAnsi="仿宋" w:hint="eastAsia"/>
          <w:color w:val="000000"/>
          <w:sz w:val="32"/>
          <w:szCs w:val="32"/>
        </w:rPr>
        <w:t>学费和住宿费收费标准。</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w:t>
      </w:r>
      <w:r w:rsidR="003D7E65" w:rsidRPr="000724E8">
        <w:rPr>
          <w:rFonts w:ascii="仿宋" w:eastAsia="仿宋" w:hAnsi="仿宋" w:hint="eastAsia"/>
          <w:color w:val="000000"/>
          <w:sz w:val="32"/>
          <w:szCs w:val="32"/>
        </w:rPr>
        <w:t>七</w:t>
      </w:r>
      <w:r w:rsidRPr="000724E8">
        <w:rPr>
          <w:rFonts w:ascii="仿宋" w:eastAsia="仿宋" w:hAnsi="仿宋" w:hint="eastAsia"/>
          <w:color w:val="000000"/>
          <w:sz w:val="32"/>
          <w:szCs w:val="32"/>
        </w:rPr>
        <w:t>条 学</w:t>
      </w:r>
      <w:r w:rsidR="003D7E65"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要在每年</w:t>
      </w:r>
      <w:r w:rsidR="003D7E65" w:rsidRPr="000724E8">
        <w:rPr>
          <w:rFonts w:ascii="仿宋" w:eastAsia="仿宋" w:hAnsi="仿宋" w:hint="eastAsia"/>
          <w:color w:val="000000"/>
          <w:sz w:val="32"/>
          <w:szCs w:val="32"/>
        </w:rPr>
        <w:t xml:space="preserve"> 9</w:t>
      </w:r>
      <w:r w:rsidRPr="000724E8">
        <w:rPr>
          <w:rFonts w:ascii="仿宋" w:eastAsia="仿宋" w:hAnsi="仿宋" w:hint="eastAsia"/>
          <w:color w:val="000000"/>
          <w:sz w:val="32"/>
          <w:szCs w:val="32"/>
        </w:rPr>
        <w:t>月 30 日前</w:t>
      </w:r>
      <w:r w:rsidR="00716BD7" w:rsidRPr="000724E8">
        <w:rPr>
          <w:rFonts w:ascii="仿宋" w:eastAsia="仿宋" w:hAnsi="仿宋" w:hint="eastAsia"/>
          <w:color w:val="000000"/>
          <w:sz w:val="32"/>
          <w:szCs w:val="32"/>
        </w:rPr>
        <w:t>与计划财务处完成</w:t>
      </w:r>
      <w:r w:rsidRPr="000724E8">
        <w:rPr>
          <w:rFonts w:ascii="仿宋" w:eastAsia="仿宋" w:hAnsi="仿宋" w:hint="eastAsia"/>
          <w:color w:val="000000"/>
          <w:sz w:val="32"/>
          <w:szCs w:val="32"/>
        </w:rPr>
        <w:t>对</w:t>
      </w:r>
      <w:r w:rsidR="00FE67D0" w:rsidRPr="000724E8">
        <w:rPr>
          <w:rFonts w:ascii="仿宋" w:eastAsia="仿宋" w:hAnsi="仿宋" w:hint="eastAsia"/>
          <w:color w:val="000000"/>
          <w:sz w:val="32"/>
          <w:szCs w:val="32"/>
        </w:rPr>
        <w:t>国</w:t>
      </w:r>
      <w:r w:rsidRPr="000724E8">
        <w:rPr>
          <w:rFonts w:ascii="仿宋" w:eastAsia="仿宋" w:hAnsi="仿宋" w:hint="eastAsia"/>
          <w:color w:val="000000"/>
          <w:sz w:val="32"/>
          <w:szCs w:val="32"/>
        </w:rPr>
        <w:t>开行生源地贷款系统中收费账户的确认工作。如收费账户信息发生变化，</w:t>
      </w:r>
      <w:r w:rsidR="00FE67D0" w:rsidRPr="000724E8">
        <w:rPr>
          <w:rFonts w:ascii="仿宋" w:eastAsia="仿宋" w:hAnsi="仿宋" w:hint="eastAsia"/>
          <w:color w:val="000000"/>
          <w:sz w:val="32"/>
          <w:szCs w:val="32"/>
        </w:rPr>
        <w:t>学生处应及时</w:t>
      </w:r>
      <w:r w:rsidRPr="000724E8">
        <w:rPr>
          <w:rFonts w:ascii="仿宋" w:eastAsia="仿宋" w:hAnsi="仿宋" w:hint="eastAsia"/>
          <w:color w:val="000000"/>
          <w:sz w:val="32"/>
          <w:szCs w:val="32"/>
        </w:rPr>
        <w:t>修改学</w:t>
      </w:r>
      <w:r w:rsidR="00363C6D" w:rsidRPr="000724E8">
        <w:rPr>
          <w:rFonts w:ascii="仿宋" w:eastAsia="仿宋" w:hAnsi="仿宋" w:hint="eastAsia"/>
          <w:color w:val="000000"/>
          <w:sz w:val="32"/>
          <w:szCs w:val="32"/>
        </w:rPr>
        <w:t>院</w:t>
      </w:r>
      <w:r w:rsidRPr="000724E8">
        <w:rPr>
          <w:rFonts w:ascii="仿宋" w:eastAsia="仿宋" w:hAnsi="仿宋" w:hint="eastAsia"/>
          <w:color w:val="000000"/>
          <w:sz w:val="32"/>
          <w:szCs w:val="32"/>
        </w:rPr>
        <w:t>账户信息。</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lastRenderedPageBreak/>
        <w:t>第</w:t>
      </w:r>
      <w:r w:rsidR="00FE67D0" w:rsidRPr="000724E8">
        <w:rPr>
          <w:rFonts w:ascii="仿宋" w:eastAsia="仿宋" w:hAnsi="仿宋" w:hint="eastAsia"/>
          <w:color w:val="000000"/>
          <w:sz w:val="32"/>
          <w:szCs w:val="32"/>
        </w:rPr>
        <w:t>八</w:t>
      </w:r>
      <w:r w:rsidRPr="000724E8">
        <w:rPr>
          <w:rFonts w:ascii="仿宋" w:eastAsia="仿宋" w:hAnsi="仿宋" w:hint="eastAsia"/>
          <w:color w:val="000000"/>
          <w:sz w:val="32"/>
          <w:szCs w:val="32"/>
        </w:rPr>
        <w:t>条 学</w:t>
      </w:r>
      <w:r w:rsidR="00FE67D0"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要组织做好在校生的续贷工作。学</w:t>
      </w:r>
      <w:r w:rsidR="00FE67D0"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和各</w:t>
      </w:r>
      <w:r w:rsidR="00FE67D0" w:rsidRPr="000724E8">
        <w:rPr>
          <w:rFonts w:ascii="仿宋" w:eastAsia="仿宋" w:hAnsi="仿宋" w:hint="eastAsia"/>
          <w:color w:val="000000"/>
          <w:sz w:val="32"/>
          <w:szCs w:val="32"/>
        </w:rPr>
        <w:t>系</w:t>
      </w:r>
      <w:r w:rsidR="00716BD7" w:rsidRPr="000724E8">
        <w:rPr>
          <w:rFonts w:ascii="仿宋" w:eastAsia="仿宋" w:hAnsi="仿宋" w:hint="eastAsia"/>
          <w:color w:val="000000"/>
          <w:sz w:val="32"/>
          <w:szCs w:val="32"/>
        </w:rPr>
        <w:t>（分院）</w:t>
      </w:r>
      <w:r w:rsidRPr="000724E8">
        <w:rPr>
          <w:rFonts w:ascii="仿宋" w:eastAsia="仿宋" w:hAnsi="仿宋" w:hint="eastAsia"/>
          <w:color w:val="000000"/>
          <w:sz w:val="32"/>
          <w:szCs w:val="32"/>
        </w:rPr>
        <w:t>要组织有生源地信用助学贷款续贷需求的学生，每年至少登录学生在线服务系统 2次，并完成个人信息的更新和维护。同时在暑期离校前登录学生在线服务系统填写续贷声明，认真总结陈述一年来的思想、学习进步情况，提交续贷申请。学</w:t>
      </w:r>
      <w:r w:rsidR="00FE67D0"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会对学生填写的信息进行审查，确保续贷声明内容客观真实，积极向上。</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 xml:space="preserve">第五章 </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贷中管理</w:t>
      </w:r>
    </w:p>
    <w:p w:rsidR="002C2A11"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w:t>
      </w:r>
      <w:r w:rsidR="00014D8F" w:rsidRPr="000724E8">
        <w:rPr>
          <w:rFonts w:ascii="仿宋" w:eastAsia="仿宋" w:hAnsi="仿宋" w:hint="eastAsia"/>
          <w:color w:val="000000"/>
          <w:sz w:val="32"/>
          <w:szCs w:val="32"/>
        </w:rPr>
        <w:t>九</w:t>
      </w:r>
      <w:r w:rsidRPr="000724E8">
        <w:rPr>
          <w:rFonts w:ascii="仿宋" w:eastAsia="仿宋" w:hAnsi="仿宋" w:hint="eastAsia"/>
          <w:color w:val="000000"/>
          <w:sz w:val="32"/>
          <w:szCs w:val="32"/>
        </w:rPr>
        <w:t>条 学</w:t>
      </w:r>
      <w:r w:rsidR="00FE67D0"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要做好生源地信用助学贷款的回执录入工作。电子合同回执是</w:t>
      </w:r>
      <w:r w:rsidR="00520DF0"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Pr="000724E8">
        <w:rPr>
          <w:rFonts w:ascii="仿宋" w:eastAsia="仿宋" w:hAnsi="仿宋" w:hint="eastAsia"/>
          <w:color w:val="000000"/>
          <w:sz w:val="32"/>
          <w:szCs w:val="32"/>
        </w:rPr>
        <w:t>开发银行生源地贷款借款合同的重要法律凭证，学生持借款合同和受理证明到学校报到，学</w:t>
      </w:r>
      <w:r w:rsidR="00FE67D0" w:rsidRPr="000724E8">
        <w:rPr>
          <w:rFonts w:ascii="仿宋" w:eastAsia="仿宋" w:hAnsi="仿宋" w:hint="eastAsia"/>
          <w:color w:val="000000"/>
          <w:sz w:val="32"/>
          <w:szCs w:val="32"/>
        </w:rPr>
        <w:t>生处</w:t>
      </w:r>
      <w:r w:rsidRPr="000724E8">
        <w:rPr>
          <w:rFonts w:ascii="仿宋" w:eastAsia="仿宋" w:hAnsi="仿宋" w:hint="eastAsia"/>
          <w:color w:val="000000"/>
          <w:sz w:val="32"/>
          <w:szCs w:val="32"/>
        </w:rPr>
        <w:t>凭受理证明，通过</w:t>
      </w:r>
      <w:r w:rsidR="00FE67D0"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Pr="000724E8">
        <w:rPr>
          <w:rFonts w:ascii="仿宋" w:eastAsia="仿宋" w:hAnsi="仿宋" w:hint="eastAsia"/>
          <w:color w:val="000000"/>
          <w:sz w:val="32"/>
          <w:szCs w:val="32"/>
        </w:rPr>
        <w:t>开</w:t>
      </w:r>
      <w:r w:rsidR="00722AAA" w:rsidRPr="000724E8">
        <w:rPr>
          <w:rFonts w:ascii="仿宋" w:eastAsia="仿宋" w:hAnsi="仿宋" w:hint="eastAsia"/>
          <w:color w:val="000000"/>
          <w:sz w:val="32"/>
          <w:szCs w:val="32"/>
        </w:rPr>
        <w:t>发银</w:t>
      </w:r>
      <w:r w:rsidRPr="000724E8">
        <w:rPr>
          <w:rFonts w:ascii="仿宋" w:eastAsia="仿宋" w:hAnsi="仿宋" w:hint="eastAsia"/>
          <w:color w:val="000000"/>
          <w:sz w:val="32"/>
          <w:szCs w:val="32"/>
        </w:rPr>
        <w:t>行生源地贷款系统录入回执信息。</w:t>
      </w:r>
    </w:p>
    <w:p w:rsidR="002C2A11" w:rsidRPr="00BA0249" w:rsidRDefault="002C2A11"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sidRPr="00BA0249">
        <w:rPr>
          <w:rFonts w:ascii="黑体" w:eastAsia="黑体" w:hAnsi="黑体" w:hint="eastAsia"/>
          <w:color w:val="000000"/>
          <w:sz w:val="32"/>
          <w:szCs w:val="32"/>
        </w:rPr>
        <w:t>第六章</w:t>
      </w:r>
      <w:r w:rsidR="00D57881" w:rsidRPr="00BA0249">
        <w:rPr>
          <w:rFonts w:ascii="黑体" w:eastAsia="黑体" w:hAnsi="黑体"/>
          <w:color w:val="000000"/>
          <w:sz w:val="32"/>
          <w:szCs w:val="32"/>
        </w:rPr>
        <w:t xml:space="preserve">  </w:t>
      </w:r>
      <w:r w:rsidRPr="00BA0249">
        <w:rPr>
          <w:rFonts w:ascii="黑体" w:eastAsia="黑体" w:hAnsi="黑体" w:hint="eastAsia"/>
          <w:color w:val="000000"/>
          <w:sz w:val="32"/>
          <w:szCs w:val="32"/>
        </w:rPr>
        <w:t>贷后管理</w:t>
      </w:r>
    </w:p>
    <w:p w:rsidR="002C2A11" w:rsidRPr="000724E8" w:rsidRDefault="00014D8F"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第十</w:t>
      </w:r>
      <w:r w:rsidR="002C2A11" w:rsidRPr="000724E8">
        <w:rPr>
          <w:rFonts w:ascii="仿宋" w:eastAsia="仿宋" w:hAnsi="仿宋" w:hint="eastAsia"/>
          <w:color w:val="000000"/>
          <w:sz w:val="32"/>
          <w:szCs w:val="32"/>
        </w:rPr>
        <w:t xml:space="preserve">条 </w:t>
      </w:r>
      <w:r w:rsidR="00FE67D0"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00520DF0" w:rsidRPr="000724E8">
        <w:rPr>
          <w:rFonts w:ascii="仿宋" w:eastAsia="仿宋" w:hAnsi="仿宋" w:hint="eastAsia"/>
          <w:color w:val="000000"/>
          <w:sz w:val="32"/>
          <w:szCs w:val="32"/>
        </w:rPr>
        <w:t>开发银行下拨</w:t>
      </w:r>
      <w:r w:rsidR="002C2A11" w:rsidRPr="000724E8">
        <w:rPr>
          <w:rFonts w:ascii="仿宋" w:eastAsia="仿宋" w:hAnsi="仿宋" w:hint="eastAsia"/>
          <w:color w:val="000000"/>
          <w:sz w:val="32"/>
          <w:szCs w:val="32"/>
        </w:rPr>
        <w:t>的贷款资金通过“支付宝”</w:t>
      </w:r>
      <w:r w:rsidR="00520DF0" w:rsidRPr="000724E8">
        <w:rPr>
          <w:rFonts w:ascii="仿宋" w:eastAsia="仿宋" w:hAnsi="仿宋" w:hint="eastAsia"/>
          <w:color w:val="000000"/>
          <w:sz w:val="32"/>
          <w:szCs w:val="32"/>
        </w:rPr>
        <w:t>拨付至贷款</w:t>
      </w:r>
      <w:r w:rsidR="002C2A11" w:rsidRPr="000724E8">
        <w:rPr>
          <w:rFonts w:ascii="仿宋" w:eastAsia="仿宋" w:hAnsi="仿宋" w:hint="eastAsia"/>
          <w:color w:val="000000"/>
          <w:sz w:val="32"/>
          <w:szCs w:val="32"/>
        </w:rPr>
        <w:t>学生个人账户，之后再将贷款资金中的学费、住宿费从个人账户划付至学</w:t>
      </w:r>
      <w:r w:rsidR="00363C6D" w:rsidRPr="000724E8">
        <w:rPr>
          <w:rFonts w:ascii="仿宋" w:eastAsia="仿宋" w:hAnsi="仿宋" w:hint="eastAsia"/>
          <w:color w:val="000000"/>
          <w:sz w:val="32"/>
          <w:szCs w:val="32"/>
        </w:rPr>
        <w:t>院账户。学院</w:t>
      </w:r>
      <w:r w:rsidR="002C2A11" w:rsidRPr="000724E8">
        <w:rPr>
          <w:rFonts w:ascii="仿宋" w:eastAsia="仿宋" w:hAnsi="仿宋" w:hint="eastAsia"/>
          <w:color w:val="000000"/>
          <w:sz w:val="32"/>
          <w:szCs w:val="32"/>
        </w:rPr>
        <w:t>计划财务处收缴学费、住宿费后，向贷款学生出具缴费收据。</w:t>
      </w:r>
    </w:p>
    <w:p w:rsidR="002C2A11" w:rsidRPr="000724E8" w:rsidRDefault="00520D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w:t>
      </w:r>
      <w:r w:rsidR="00014D8F" w:rsidRPr="000724E8">
        <w:rPr>
          <w:rFonts w:ascii="仿宋" w:eastAsia="仿宋" w:hAnsi="仿宋" w:hint="eastAsia"/>
          <w:color w:val="000000"/>
          <w:sz w:val="32"/>
          <w:szCs w:val="32"/>
        </w:rPr>
        <w:t>十一</w:t>
      </w:r>
      <w:r w:rsidR="002C2A11" w:rsidRPr="000724E8">
        <w:rPr>
          <w:rFonts w:ascii="仿宋" w:eastAsia="仿宋" w:hAnsi="仿宋" w:hint="eastAsia"/>
          <w:color w:val="000000"/>
          <w:sz w:val="32"/>
          <w:szCs w:val="32"/>
        </w:rPr>
        <w:t>条 学</w:t>
      </w:r>
      <w:r w:rsidRPr="000724E8">
        <w:rPr>
          <w:rFonts w:ascii="仿宋" w:eastAsia="仿宋" w:hAnsi="仿宋" w:hint="eastAsia"/>
          <w:color w:val="000000"/>
          <w:sz w:val="32"/>
          <w:szCs w:val="32"/>
        </w:rPr>
        <w:t>生处</w:t>
      </w:r>
      <w:r w:rsidR="002C2A11" w:rsidRPr="000724E8">
        <w:rPr>
          <w:rFonts w:ascii="仿宋" w:eastAsia="仿宋" w:hAnsi="仿宋" w:hint="eastAsia"/>
          <w:color w:val="000000"/>
          <w:sz w:val="32"/>
          <w:szCs w:val="32"/>
        </w:rPr>
        <w:t>要做好生源地贷款学生学籍异动的信息变更工作。信息变更指借款学生因休学、升学、留级、跳级、退学、开除学籍、出国、转学等原因需要对高校名称、入学年份、学制或毕业年份进行变更的事项。各</w:t>
      </w:r>
      <w:r w:rsidRPr="000724E8">
        <w:rPr>
          <w:rFonts w:ascii="仿宋" w:eastAsia="仿宋" w:hAnsi="仿宋" w:hint="eastAsia"/>
          <w:color w:val="000000"/>
          <w:sz w:val="32"/>
          <w:szCs w:val="32"/>
        </w:rPr>
        <w:t>系</w:t>
      </w:r>
      <w:r w:rsidR="00716BD7" w:rsidRPr="000724E8">
        <w:rPr>
          <w:rFonts w:ascii="仿宋" w:eastAsia="仿宋" w:hAnsi="仿宋" w:hint="eastAsia"/>
          <w:color w:val="000000"/>
          <w:sz w:val="32"/>
          <w:szCs w:val="32"/>
        </w:rPr>
        <w:t>（分院）</w:t>
      </w:r>
      <w:r w:rsidR="002C2A11" w:rsidRPr="000724E8">
        <w:rPr>
          <w:rFonts w:ascii="仿宋" w:eastAsia="仿宋" w:hAnsi="仿宋" w:hint="eastAsia"/>
          <w:color w:val="000000"/>
          <w:sz w:val="32"/>
          <w:szCs w:val="32"/>
        </w:rPr>
        <w:t>应及时与</w:t>
      </w:r>
      <w:r w:rsidRPr="000724E8">
        <w:rPr>
          <w:rFonts w:ascii="仿宋" w:eastAsia="仿宋" w:hAnsi="仿宋" w:hint="eastAsia"/>
          <w:color w:val="000000"/>
          <w:sz w:val="32"/>
          <w:szCs w:val="32"/>
        </w:rPr>
        <w:t>学生处</w:t>
      </w:r>
      <w:r w:rsidR="002C2A11" w:rsidRPr="000724E8">
        <w:rPr>
          <w:rFonts w:ascii="仿宋" w:eastAsia="仿宋" w:hAnsi="仿宋" w:hint="eastAsia"/>
          <w:color w:val="000000"/>
          <w:sz w:val="32"/>
          <w:szCs w:val="32"/>
        </w:rPr>
        <w:t>沟通生源地贷款学生学籍异动情况，</w:t>
      </w:r>
      <w:r w:rsidRPr="000724E8">
        <w:rPr>
          <w:rFonts w:ascii="仿宋" w:eastAsia="仿宋" w:hAnsi="仿宋" w:hint="eastAsia"/>
          <w:color w:val="000000"/>
          <w:sz w:val="32"/>
          <w:szCs w:val="32"/>
        </w:rPr>
        <w:t>学生处</w:t>
      </w:r>
      <w:r w:rsidR="002C2A11" w:rsidRPr="000724E8">
        <w:rPr>
          <w:rFonts w:ascii="仿宋" w:eastAsia="仿宋" w:hAnsi="仿宋" w:hint="eastAsia"/>
          <w:color w:val="000000"/>
          <w:sz w:val="32"/>
          <w:szCs w:val="32"/>
        </w:rPr>
        <w:t>要及时在</w:t>
      </w:r>
      <w:r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002C2A11" w:rsidRPr="000724E8">
        <w:rPr>
          <w:rFonts w:ascii="仿宋" w:eastAsia="仿宋" w:hAnsi="仿宋" w:hint="eastAsia"/>
          <w:color w:val="000000"/>
          <w:sz w:val="32"/>
          <w:szCs w:val="32"/>
        </w:rPr>
        <w:t>开</w:t>
      </w:r>
      <w:r w:rsidR="00722AAA" w:rsidRPr="000724E8">
        <w:rPr>
          <w:rFonts w:ascii="仿宋" w:eastAsia="仿宋" w:hAnsi="仿宋" w:hint="eastAsia"/>
          <w:color w:val="000000"/>
          <w:sz w:val="32"/>
          <w:szCs w:val="32"/>
        </w:rPr>
        <w:t>发银</w:t>
      </w:r>
      <w:r w:rsidR="002C2A11" w:rsidRPr="000724E8">
        <w:rPr>
          <w:rFonts w:ascii="仿宋" w:eastAsia="仿宋" w:hAnsi="仿宋" w:hint="eastAsia"/>
          <w:color w:val="000000"/>
          <w:sz w:val="32"/>
          <w:szCs w:val="32"/>
        </w:rPr>
        <w:t>行生源地贷款系统内维护学生信息。</w:t>
      </w:r>
    </w:p>
    <w:p w:rsidR="002C2A11" w:rsidRPr="000724E8" w:rsidRDefault="00520D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第十</w:t>
      </w:r>
      <w:r w:rsidR="00014D8F" w:rsidRPr="000724E8">
        <w:rPr>
          <w:rFonts w:ascii="仿宋" w:eastAsia="仿宋" w:hAnsi="仿宋" w:hint="eastAsia"/>
          <w:color w:val="000000"/>
          <w:sz w:val="32"/>
          <w:szCs w:val="32"/>
        </w:rPr>
        <w:t>二</w:t>
      </w:r>
      <w:r w:rsidR="002C2A11" w:rsidRPr="000724E8">
        <w:rPr>
          <w:rFonts w:ascii="仿宋" w:eastAsia="仿宋" w:hAnsi="仿宋" w:hint="eastAsia"/>
          <w:color w:val="000000"/>
          <w:sz w:val="32"/>
          <w:szCs w:val="32"/>
        </w:rPr>
        <w:t xml:space="preserve">条 </w:t>
      </w:r>
      <w:r w:rsidRPr="000724E8">
        <w:rPr>
          <w:rFonts w:ascii="仿宋" w:eastAsia="仿宋" w:hAnsi="仿宋" w:hint="eastAsia"/>
          <w:color w:val="000000"/>
          <w:sz w:val="32"/>
          <w:szCs w:val="32"/>
        </w:rPr>
        <w:t>学生处在</w:t>
      </w:r>
      <w:r w:rsidR="002C2A11" w:rsidRPr="000724E8">
        <w:rPr>
          <w:rFonts w:ascii="仿宋" w:eastAsia="仿宋" w:hAnsi="仿宋" w:hint="eastAsia"/>
          <w:color w:val="000000"/>
          <w:sz w:val="32"/>
          <w:szCs w:val="32"/>
        </w:rPr>
        <w:t>学生</w:t>
      </w:r>
      <w:r w:rsidRPr="000724E8">
        <w:rPr>
          <w:rFonts w:ascii="仿宋" w:eastAsia="仿宋" w:hAnsi="仿宋" w:hint="eastAsia"/>
          <w:color w:val="000000"/>
          <w:sz w:val="32"/>
          <w:szCs w:val="32"/>
        </w:rPr>
        <w:t>办理</w:t>
      </w:r>
      <w:r w:rsidR="002C2A11" w:rsidRPr="000724E8">
        <w:rPr>
          <w:rFonts w:ascii="仿宋" w:eastAsia="仿宋" w:hAnsi="仿宋" w:hint="eastAsia"/>
          <w:color w:val="000000"/>
          <w:sz w:val="32"/>
          <w:szCs w:val="32"/>
        </w:rPr>
        <w:t>转学、休学、退学、自行离校、参军、出国留学、移居国外等情况的离校手续前，应当</w:t>
      </w:r>
      <w:r w:rsidRPr="000724E8">
        <w:rPr>
          <w:rFonts w:ascii="仿宋" w:eastAsia="仿宋" w:hAnsi="仿宋" w:hint="eastAsia"/>
          <w:color w:val="000000"/>
          <w:sz w:val="32"/>
          <w:szCs w:val="32"/>
        </w:rPr>
        <w:t>告知学生办理生源地贷款还款手续</w:t>
      </w:r>
      <w:r w:rsidR="002C2A11" w:rsidRPr="000724E8">
        <w:rPr>
          <w:rFonts w:ascii="仿宋" w:eastAsia="仿宋" w:hAnsi="仿宋" w:hint="eastAsia"/>
          <w:color w:val="000000"/>
          <w:sz w:val="32"/>
          <w:szCs w:val="32"/>
        </w:rPr>
        <w:t>，待学生办理还款手续或者告知县级资助中心后，再给予办理离校手续。</w:t>
      </w:r>
    </w:p>
    <w:p w:rsidR="002C2A11" w:rsidRPr="000724E8" w:rsidRDefault="00520D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lastRenderedPageBreak/>
        <w:t>第十</w:t>
      </w:r>
      <w:r w:rsidR="00014D8F" w:rsidRPr="000724E8">
        <w:rPr>
          <w:rFonts w:ascii="仿宋" w:eastAsia="仿宋" w:hAnsi="仿宋" w:hint="eastAsia"/>
          <w:color w:val="000000"/>
          <w:sz w:val="32"/>
          <w:szCs w:val="32"/>
        </w:rPr>
        <w:t>三</w:t>
      </w:r>
      <w:r w:rsidR="002C2A11" w:rsidRPr="000724E8">
        <w:rPr>
          <w:rFonts w:ascii="仿宋" w:eastAsia="仿宋" w:hAnsi="仿宋" w:hint="eastAsia"/>
          <w:color w:val="000000"/>
          <w:sz w:val="32"/>
          <w:szCs w:val="32"/>
        </w:rPr>
        <w:t xml:space="preserve">条 </w:t>
      </w:r>
      <w:r w:rsidRPr="000724E8">
        <w:rPr>
          <w:rFonts w:ascii="仿宋" w:eastAsia="仿宋" w:hAnsi="仿宋" w:hint="eastAsia"/>
          <w:color w:val="000000"/>
          <w:sz w:val="32"/>
          <w:szCs w:val="32"/>
        </w:rPr>
        <w:t>学生处要</w:t>
      </w:r>
      <w:r w:rsidR="002C2A11" w:rsidRPr="000724E8">
        <w:rPr>
          <w:rFonts w:ascii="仿宋" w:eastAsia="仿宋" w:hAnsi="仿宋" w:hint="eastAsia"/>
          <w:color w:val="000000"/>
          <w:sz w:val="32"/>
          <w:szCs w:val="32"/>
        </w:rPr>
        <w:t>将借款学生中发生升学、休学、转学、退学、出国、被开除学籍、死亡以及其他不能正常完成学业等学籍异动情况及时通知</w:t>
      </w:r>
      <w:r w:rsidRPr="000724E8">
        <w:rPr>
          <w:rFonts w:ascii="仿宋" w:eastAsia="仿宋" w:hAnsi="仿宋" w:hint="eastAsia"/>
          <w:color w:val="000000"/>
          <w:sz w:val="32"/>
          <w:szCs w:val="32"/>
        </w:rPr>
        <w:t>上</w:t>
      </w:r>
      <w:r w:rsidR="002C2A11" w:rsidRPr="000724E8">
        <w:rPr>
          <w:rFonts w:ascii="仿宋" w:eastAsia="仿宋" w:hAnsi="仿宋" w:hint="eastAsia"/>
          <w:color w:val="000000"/>
          <w:sz w:val="32"/>
          <w:szCs w:val="32"/>
        </w:rPr>
        <w:t>级学生资助管理中心，并督促借款学生或者共同借款人及时办理合同变更。</w:t>
      </w:r>
    </w:p>
    <w:p w:rsidR="002C2A11" w:rsidRPr="000724E8" w:rsidRDefault="00520DF0"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第十</w:t>
      </w:r>
      <w:r w:rsidR="00014D8F" w:rsidRPr="000724E8">
        <w:rPr>
          <w:rFonts w:ascii="仿宋" w:eastAsia="仿宋" w:hAnsi="仿宋" w:hint="eastAsia"/>
          <w:color w:val="000000"/>
          <w:sz w:val="32"/>
          <w:szCs w:val="32"/>
        </w:rPr>
        <w:t>四</w:t>
      </w:r>
      <w:r w:rsidR="002C2A11" w:rsidRPr="000724E8">
        <w:rPr>
          <w:rFonts w:ascii="仿宋" w:eastAsia="仿宋" w:hAnsi="仿宋" w:hint="eastAsia"/>
          <w:color w:val="000000"/>
          <w:sz w:val="32"/>
          <w:szCs w:val="32"/>
        </w:rPr>
        <w:t>条</w:t>
      </w:r>
      <w:r w:rsidR="00363C6D" w:rsidRPr="000724E8">
        <w:rPr>
          <w:rFonts w:ascii="仿宋" w:eastAsia="仿宋" w:hAnsi="仿宋"/>
          <w:color w:val="000000"/>
          <w:sz w:val="32"/>
          <w:szCs w:val="32"/>
        </w:rPr>
        <w:t xml:space="preserve"> </w:t>
      </w:r>
      <w:r w:rsidR="002C2A11" w:rsidRPr="000724E8">
        <w:rPr>
          <w:rFonts w:ascii="仿宋" w:eastAsia="仿宋" w:hAnsi="仿宋" w:hint="eastAsia"/>
          <w:color w:val="000000"/>
          <w:sz w:val="32"/>
          <w:szCs w:val="32"/>
        </w:rPr>
        <w:t>借款学生毕业前，</w:t>
      </w:r>
      <w:r w:rsidRPr="000724E8">
        <w:rPr>
          <w:rFonts w:ascii="仿宋" w:eastAsia="仿宋" w:hAnsi="仿宋" w:hint="eastAsia"/>
          <w:color w:val="000000"/>
          <w:sz w:val="32"/>
          <w:szCs w:val="32"/>
        </w:rPr>
        <w:t>学生处</w:t>
      </w:r>
      <w:r w:rsidR="002C2A11" w:rsidRPr="000724E8">
        <w:rPr>
          <w:rFonts w:ascii="仿宋" w:eastAsia="仿宋" w:hAnsi="仿宋" w:hint="eastAsia"/>
          <w:color w:val="000000"/>
          <w:sz w:val="32"/>
          <w:szCs w:val="32"/>
        </w:rPr>
        <w:t>要组织、督促学生完成毕业确认工作。毕业时，</w:t>
      </w:r>
      <w:r w:rsidRPr="000724E8">
        <w:rPr>
          <w:rFonts w:ascii="仿宋" w:eastAsia="仿宋" w:hAnsi="仿宋" w:hint="eastAsia"/>
          <w:color w:val="000000"/>
          <w:sz w:val="32"/>
          <w:szCs w:val="32"/>
        </w:rPr>
        <w:t>学生处</w:t>
      </w:r>
      <w:r w:rsidR="002C2A11" w:rsidRPr="000724E8">
        <w:rPr>
          <w:rFonts w:ascii="仿宋" w:eastAsia="仿宋" w:hAnsi="仿宋" w:hint="eastAsia"/>
          <w:color w:val="000000"/>
          <w:sz w:val="32"/>
          <w:szCs w:val="32"/>
        </w:rPr>
        <w:t>应登录</w:t>
      </w:r>
      <w:r w:rsidRPr="000724E8">
        <w:rPr>
          <w:rFonts w:ascii="仿宋" w:eastAsia="仿宋" w:hAnsi="仿宋" w:hint="eastAsia"/>
          <w:color w:val="000000"/>
          <w:sz w:val="32"/>
          <w:szCs w:val="32"/>
        </w:rPr>
        <w:t>国</w:t>
      </w:r>
      <w:r w:rsidR="00722AAA" w:rsidRPr="000724E8">
        <w:rPr>
          <w:rFonts w:ascii="仿宋" w:eastAsia="仿宋" w:hAnsi="仿宋" w:hint="eastAsia"/>
          <w:color w:val="000000"/>
          <w:sz w:val="32"/>
          <w:szCs w:val="32"/>
        </w:rPr>
        <w:t>家</w:t>
      </w:r>
      <w:r w:rsidR="002C2A11" w:rsidRPr="000724E8">
        <w:rPr>
          <w:rFonts w:ascii="仿宋" w:eastAsia="仿宋" w:hAnsi="仿宋" w:hint="eastAsia"/>
          <w:color w:val="000000"/>
          <w:sz w:val="32"/>
          <w:szCs w:val="32"/>
        </w:rPr>
        <w:t>开</w:t>
      </w:r>
      <w:r w:rsidR="00722AAA" w:rsidRPr="000724E8">
        <w:rPr>
          <w:rFonts w:ascii="仿宋" w:eastAsia="仿宋" w:hAnsi="仿宋" w:hint="eastAsia"/>
          <w:color w:val="000000"/>
          <w:sz w:val="32"/>
          <w:szCs w:val="32"/>
        </w:rPr>
        <w:t>发银</w:t>
      </w:r>
      <w:r w:rsidR="002C2A11" w:rsidRPr="000724E8">
        <w:rPr>
          <w:rFonts w:ascii="仿宋" w:eastAsia="仿宋" w:hAnsi="仿宋" w:hint="eastAsia"/>
          <w:color w:val="000000"/>
          <w:sz w:val="32"/>
          <w:szCs w:val="32"/>
        </w:rPr>
        <w:t>行生源地贷款系统，进入“毕业确认”模块，对当年毕业的学生进行毕业确认，录入学生就业信息，更新联系方式，导出《国家开发银行生源地助学贷款毕业确认表》交学生签字确认，确认表由学生本人留存，同时应提醒学生若信息发生变动需及时登录学生在线系统更新个人信息。要确保每一名借款学生离校前完成毕业确认，并加强审核，提高毕业确认信息准确率。借款学生办理完毕业确认手续后，方可离校。</w:t>
      </w:r>
    </w:p>
    <w:p w:rsidR="002C2A11" w:rsidRPr="00BA0249" w:rsidRDefault="00BA0249" w:rsidP="000724E8">
      <w:pPr>
        <w:pStyle w:val="a3"/>
        <w:widowControl/>
        <w:autoSpaceDE w:val="0"/>
        <w:adjustRightInd w:val="0"/>
        <w:snapToGrid w:val="0"/>
        <w:spacing w:before="0" w:beforeAutospacing="0" w:after="0" w:afterAutospacing="0" w:line="500" w:lineRule="exact"/>
        <w:ind w:leftChars="-250" w:left="-525" w:rightChars="-250" w:right="-525"/>
        <w:jc w:val="center"/>
        <w:rPr>
          <w:rFonts w:ascii="黑体" w:eastAsia="黑体" w:hAnsi="黑体"/>
          <w:color w:val="000000"/>
          <w:sz w:val="32"/>
          <w:szCs w:val="32"/>
        </w:rPr>
      </w:pPr>
      <w:r>
        <w:rPr>
          <w:rFonts w:ascii="黑体" w:eastAsia="黑体" w:hAnsi="黑体" w:hint="eastAsia"/>
          <w:color w:val="000000"/>
          <w:sz w:val="32"/>
          <w:szCs w:val="32"/>
        </w:rPr>
        <w:t>第七</w:t>
      </w:r>
      <w:r w:rsidR="002C2A11" w:rsidRPr="00BA0249">
        <w:rPr>
          <w:rFonts w:ascii="黑体" w:eastAsia="黑体" w:hAnsi="黑体" w:hint="eastAsia"/>
          <w:color w:val="000000"/>
          <w:sz w:val="32"/>
          <w:szCs w:val="32"/>
        </w:rPr>
        <w:t>章</w:t>
      </w:r>
      <w:r w:rsidR="00D57881" w:rsidRPr="00BA0249">
        <w:rPr>
          <w:rFonts w:ascii="黑体" w:eastAsia="黑体" w:hAnsi="黑体"/>
          <w:color w:val="000000"/>
          <w:sz w:val="32"/>
          <w:szCs w:val="32"/>
        </w:rPr>
        <w:t xml:space="preserve">  </w:t>
      </w:r>
      <w:r w:rsidR="002C2A11" w:rsidRPr="00BA0249">
        <w:rPr>
          <w:rFonts w:ascii="黑体" w:eastAsia="黑体" w:hAnsi="黑体" w:hint="eastAsia"/>
          <w:color w:val="000000"/>
          <w:sz w:val="32"/>
          <w:szCs w:val="32"/>
        </w:rPr>
        <w:t>附则</w:t>
      </w:r>
    </w:p>
    <w:p w:rsidR="00363C6D" w:rsidRPr="000724E8" w:rsidRDefault="002C2A11"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hint="eastAsia"/>
          <w:color w:val="000000"/>
          <w:sz w:val="32"/>
          <w:szCs w:val="32"/>
        </w:rPr>
        <w:t>第</w:t>
      </w:r>
      <w:r w:rsidR="000671D9" w:rsidRPr="000724E8">
        <w:rPr>
          <w:rFonts w:ascii="仿宋" w:eastAsia="仿宋" w:hAnsi="仿宋" w:hint="eastAsia"/>
          <w:color w:val="000000"/>
          <w:sz w:val="32"/>
          <w:szCs w:val="32"/>
        </w:rPr>
        <w:t>十</w:t>
      </w:r>
      <w:r w:rsidR="00014D8F" w:rsidRPr="000724E8">
        <w:rPr>
          <w:rFonts w:ascii="仿宋" w:eastAsia="仿宋" w:hAnsi="仿宋" w:hint="eastAsia"/>
          <w:color w:val="000000"/>
          <w:sz w:val="32"/>
          <w:szCs w:val="32"/>
        </w:rPr>
        <w:t>五</w:t>
      </w:r>
      <w:r w:rsidRPr="000724E8">
        <w:rPr>
          <w:rFonts w:ascii="仿宋" w:eastAsia="仿宋" w:hAnsi="仿宋" w:hint="eastAsia"/>
          <w:color w:val="000000"/>
          <w:sz w:val="32"/>
          <w:szCs w:val="32"/>
        </w:rPr>
        <w:t xml:space="preserve">条 </w:t>
      </w:r>
      <w:r w:rsidR="00363C6D" w:rsidRPr="000724E8">
        <w:rPr>
          <w:rFonts w:ascii="仿宋" w:eastAsia="仿宋" w:hAnsi="仿宋" w:hint="eastAsia"/>
          <w:color w:val="000000"/>
          <w:sz w:val="32"/>
          <w:szCs w:val="32"/>
        </w:rPr>
        <w:t>其他省份申请生源地贷款的学生，按</w:t>
      </w:r>
      <w:r w:rsidR="006314F9" w:rsidRPr="000724E8">
        <w:rPr>
          <w:rFonts w:ascii="仿宋" w:eastAsia="仿宋" w:hAnsi="仿宋" w:hint="eastAsia"/>
          <w:color w:val="000000"/>
          <w:sz w:val="32"/>
          <w:szCs w:val="32"/>
        </w:rPr>
        <w:t>所在省份</w:t>
      </w:r>
      <w:r w:rsidR="00363C6D" w:rsidRPr="000724E8">
        <w:rPr>
          <w:rFonts w:ascii="仿宋" w:eastAsia="仿宋" w:hAnsi="仿宋" w:hint="eastAsia"/>
          <w:color w:val="000000"/>
          <w:sz w:val="32"/>
          <w:szCs w:val="32"/>
        </w:rPr>
        <w:t>生源地贷款流程完成申请。</w:t>
      </w:r>
    </w:p>
    <w:p w:rsidR="002C2A11" w:rsidRPr="000724E8" w:rsidRDefault="00363C6D" w:rsidP="000724E8">
      <w:pPr>
        <w:pStyle w:val="a3"/>
        <w:widowControl/>
        <w:autoSpaceDE w:val="0"/>
        <w:adjustRightInd w:val="0"/>
        <w:snapToGrid w:val="0"/>
        <w:spacing w:before="0" w:beforeAutospacing="0" w:after="0" w:afterAutospacing="0" w:line="500" w:lineRule="exact"/>
        <w:ind w:leftChars="-250" w:left="-525" w:rightChars="-250" w:right="-525" w:firstLineChars="200" w:firstLine="640"/>
        <w:rPr>
          <w:rFonts w:ascii="仿宋" w:eastAsia="仿宋" w:hAnsi="仿宋"/>
          <w:color w:val="000000"/>
          <w:sz w:val="32"/>
          <w:szCs w:val="32"/>
        </w:rPr>
      </w:pPr>
      <w:r w:rsidRPr="000724E8">
        <w:rPr>
          <w:rFonts w:ascii="仿宋" w:eastAsia="仿宋" w:hAnsi="仿宋"/>
          <w:color w:val="000000"/>
          <w:sz w:val="32"/>
          <w:szCs w:val="32"/>
        </w:rPr>
        <w:t>第十六条</w:t>
      </w:r>
      <w:r w:rsidRPr="000724E8">
        <w:rPr>
          <w:rFonts w:ascii="仿宋" w:eastAsia="仿宋" w:hAnsi="仿宋" w:hint="eastAsia"/>
          <w:color w:val="000000"/>
          <w:sz w:val="32"/>
          <w:szCs w:val="32"/>
        </w:rPr>
        <w:t xml:space="preserve"> </w:t>
      </w:r>
      <w:r w:rsidR="002C2A11" w:rsidRPr="000724E8">
        <w:rPr>
          <w:rFonts w:ascii="仿宋" w:eastAsia="仿宋" w:hAnsi="仿宋" w:hint="eastAsia"/>
          <w:color w:val="000000"/>
          <w:sz w:val="32"/>
          <w:szCs w:val="32"/>
        </w:rPr>
        <w:t>本办法自颁布之日起施行，未尽事宜按照国家有关政策文件执行。</w:t>
      </w:r>
    </w:p>
    <w:p w:rsidR="00B67E21" w:rsidRPr="000724E8" w:rsidRDefault="00B67E21" w:rsidP="000724E8">
      <w:pPr>
        <w:spacing w:line="500" w:lineRule="exact"/>
        <w:ind w:leftChars="-250" w:left="-525" w:rightChars="-250" w:right="-525"/>
        <w:rPr>
          <w:rFonts w:ascii="仿宋" w:eastAsia="仿宋" w:hAnsi="仿宋"/>
          <w:sz w:val="32"/>
          <w:szCs w:val="32"/>
        </w:rPr>
      </w:pPr>
    </w:p>
    <w:sectPr w:rsidR="00B67E21" w:rsidRPr="000724E8" w:rsidSect="00B67E2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29F" w:rsidRDefault="00BC329F" w:rsidP="008A40DC">
      <w:r>
        <w:separator/>
      </w:r>
    </w:p>
  </w:endnote>
  <w:endnote w:type="continuationSeparator" w:id="0">
    <w:p w:rsidR="00BC329F" w:rsidRDefault="00BC329F" w:rsidP="008A40DC">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65181"/>
      <w:docPartObj>
        <w:docPartGallery w:val="Page Numbers (Bottom of Page)"/>
        <w:docPartUnique/>
      </w:docPartObj>
    </w:sdtPr>
    <w:sdtContent>
      <w:p w:rsidR="008A40DC" w:rsidRDefault="004F4A1D">
        <w:pPr>
          <w:pStyle w:val="a5"/>
          <w:jc w:val="center"/>
        </w:pPr>
        <w:r>
          <w:fldChar w:fldCharType="begin"/>
        </w:r>
        <w:r w:rsidR="008A40DC">
          <w:instrText>PAGE   \* MERGEFORMAT</w:instrText>
        </w:r>
        <w:r>
          <w:fldChar w:fldCharType="separate"/>
        </w:r>
        <w:r w:rsidR="00BA0249" w:rsidRPr="00BA0249">
          <w:rPr>
            <w:noProof/>
            <w:lang w:val="zh-CN"/>
          </w:rPr>
          <w:t>4</w:t>
        </w:r>
        <w:r>
          <w:fldChar w:fldCharType="end"/>
        </w:r>
      </w:p>
    </w:sdtContent>
  </w:sdt>
  <w:p w:rsidR="008A40DC" w:rsidRDefault="008A40D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29F" w:rsidRDefault="00BC329F" w:rsidP="008A40DC">
      <w:r>
        <w:separator/>
      </w:r>
    </w:p>
  </w:footnote>
  <w:footnote w:type="continuationSeparator" w:id="0">
    <w:p w:rsidR="00BC329F" w:rsidRDefault="00BC329F" w:rsidP="008A40D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A11"/>
    <w:rsid w:val="00014D8F"/>
    <w:rsid w:val="000671D9"/>
    <w:rsid w:val="000724E8"/>
    <w:rsid w:val="002C2A11"/>
    <w:rsid w:val="00363C6D"/>
    <w:rsid w:val="003D7E65"/>
    <w:rsid w:val="004F4A1D"/>
    <w:rsid w:val="00520DF0"/>
    <w:rsid w:val="006314F9"/>
    <w:rsid w:val="00716BD7"/>
    <w:rsid w:val="00722AAA"/>
    <w:rsid w:val="008A40DC"/>
    <w:rsid w:val="008A5D94"/>
    <w:rsid w:val="00A61EF3"/>
    <w:rsid w:val="00AD7D51"/>
    <w:rsid w:val="00B67E21"/>
    <w:rsid w:val="00BA0249"/>
    <w:rsid w:val="00BA0DD3"/>
    <w:rsid w:val="00BC329F"/>
    <w:rsid w:val="00C878CF"/>
    <w:rsid w:val="00CD7934"/>
    <w:rsid w:val="00D57881"/>
    <w:rsid w:val="00DD5536"/>
    <w:rsid w:val="00DF02C3"/>
    <w:rsid w:val="00DF0A53"/>
    <w:rsid w:val="00E554F0"/>
    <w:rsid w:val="00F05531"/>
    <w:rsid w:val="00F94BD4"/>
    <w:rsid w:val="00FE67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E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2A11"/>
    <w:pPr>
      <w:spacing w:before="100" w:beforeAutospacing="1" w:after="100" w:afterAutospacing="1"/>
      <w:jc w:val="left"/>
    </w:pPr>
    <w:rPr>
      <w:rFonts w:ascii="Calibri" w:eastAsia="宋体" w:hAnsi="Calibri" w:cs="Times New Roman"/>
      <w:kern w:val="0"/>
      <w:sz w:val="24"/>
      <w:szCs w:val="24"/>
    </w:rPr>
  </w:style>
  <w:style w:type="paragraph" w:styleId="a4">
    <w:name w:val="header"/>
    <w:basedOn w:val="a"/>
    <w:link w:val="Char"/>
    <w:uiPriority w:val="99"/>
    <w:unhideWhenUsed/>
    <w:rsid w:val="008A40D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A40DC"/>
    <w:rPr>
      <w:sz w:val="18"/>
      <w:szCs w:val="18"/>
    </w:rPr>
  </w:style>
  <w:style w:type="paragraph" w:styleId="a5">
    <w:name w:val="footer"/>
    <w:basedOn w:val="a"/>
    <w:link w:val="Char0"/>
    <w:uiPriority w:val="99"/>
    <w:unhideWhenUsed/>
    <w:rsid w:val="008A40DC"/>
    <w:pPr>
      <w:tabs>
        <w:tab w:val="center" w:pos="4153"/>
        <w:tab w:val="right" w:pos="8306"/>
      </w:tabs>
      <w:snapToGrid w:val="0"/>
      <w:jc w:val="left"/>
    </w:pPr>
    <w:rPr>
      <w:sz w:val="18"/>
      <w:szCs w:val="18"/>
    </w:rPr>
  </w:style>
  <w:style w:type="character" w:customStyle="1" w:styleId="Char0">
    <w:name w:val="页脚 Char"/>
    <w:basedOn w:val="a0"/>
    <w:link w:val="a5"/>
    <w:uiPriority w:val="99"/>
    <w:rsid w:val="008A40DC"/>
    <w:rPr>
      <w:sz w:val="18"/>
      <w:szCs w:val="18"/>
    </w:rPr>
  </w:style>
  <w:style w:type="paragraph" w:styleId="a6">
    <w:name w:val="Balloon Text"/>
    <w:basedOn w:val="a"/>
    <w:link w:val="Char1"/>
    <w:uiPriority w:val="99"/>
    <w:semiHidden/>
    <w:unhideWhenUsed/>
    <w:rsid w:val="008A40DC"/>
    <w:rPr>
      <w:sz w:val="18"/>
      <w:szCs w:val="18"/>
    </w:rPr>
  </w:style>
  <w:style w:type="character" w:customStyle="1" w:styleId="Char1">
    <w:name w:val="批注框文本 Char"/>
    <w:basedOn w:val="a0"/>
    <w:link w:val="a6"/>
    <w:uiPriority w:val="99"/>
    <w:semiHidden/>
    <w:rsid w:val="008A40DC"/>
    <w:rPr>
      <w:sz w:val="18"/>
      <w:szCs w:val="18"/>
    </w:rPr>
  </w:style>
</w:styles>
</file>

<file path=word/webSettings.xml><?xml version="1.0" encoding="utf-8"?>
<w:webSettings xmlns:r="http://schemas.openxmlformats.org/officeDocument/2006/relationships" xmlns:w="http://schemas.openxmlformats.org/wordprocessingml/2006/main">
  <w:divs>
    <w:div w:id="17215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4</Pages>
  <Words>317</Words>
  <Characters>1808</Characters>
  <Application>Microsoft Office Word</Application>
  <DocSecurity>0</DocSecurity>
  <Lines>15</Lines>
  <Paragraphs>4</Paragraphs>
  <ScaleCrop>false</ScaleCrop>
  <Company/>
  <LinksUpToDate>false</LinksUpToDate>
  <CharactersWithSpaces>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吉林水利电力职业学院</dc:creator>
  <cp:lastModifiedBy>Administrator</cp:lastModifiedBy>
  <cp:revision>15</cp:revision>
  <cp:lastPrinted>2020-04-27T03:29:00Z</cp:lastPrinted>
  <dcterms:created xsi:type="dcterms:W3CDTF">2019-04-29T00:24:00Z</dcterms:created>
  <dcterms:modified xsi:type="dcterms:W3CDTF">2020-10-14T07:57:00Z</dcterms:modified>
</cp:coreProperties>
</file>